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sz w:val="40"/>
          <w:szCs w:val="40"/>
        </w:rPr>
        <w:alias w:val="Название"/>
        <w:tag w:val=""/>
        <w:id w:val="-575823992"/>
        <w:placeholder>
          <w:docPart w:val="AA0665670A9B4AA48AAC28286D54C9A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3797F5B" w14:textId="144C64BB" w:rsidR="004C3ABE" w:rsidRDefault="00373613" w:rsidP="005B4B22">
          <w:pPr>
            <w:pStyle w:val="a8"/>
            <w:rPr>
              <w:sz w:val="40"/>
              <w:szCs w:val="40"/>
            </w:rPr>
          </w:pPr>
          <w:r w:rsidRPr="0033751D">
            <w:rPr>
              <w:sz w:val="40"/>
              <w:szCs w:val="40"/>
            </w:rPr>
            <w:t xml:space="preserve">Интеграция оборудования </w:t>
          </w:r>
          <w:r w:rsidR="0033751D" w:rsidRPr="0033751D">
            <w:rPr>
              <w:sz w:val="40"/>
              <w:szCs w:val="40"/>
            </w:rPr>
            <w:t>с CRM «</w:t>
          </w:r>
          <w:proofErr w:type="spellStart"/>
          <w:r w:rsidR="0033751D" w:rsidRPr="0033751D">
            <w:rPr>
              <w:sz w:val="40"/>
              <w:szCs w:val="40"/>
            </w:rPr>
            <w:t>Ветменеджер</w:t>
          </w:r>
          <w:proofErr w:type="spellEnd"/>
          <w:r w:rsidR="0033751D" w:rsidRPr="0033751D">
            <w:rPr>
              <w:sz w:val="40"/>
              <w:szCs w:val="40"/>
            </w:rPr>
            <w:t>»</w:t>
          </w:r>
        </w:p>
      </w:sdtContent>
    </w:sdt>
    <w:sdt>
      <w:sdtPr>
        <w:rPr>
          <w:sz w:val="32"/>
          <w:szCs w:val="32"/>
        </w:rPr>
        <w:alias w:val="Аннотация"/>
        <w:tag w:val=""/>
        <w:id w:val="431093995"/>
        <w:placeholder>
          <w:docPart w:val="8764038FD8CC40B5A73A0FBC9BBC2993"/>
        </w:placeholder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p w14:paraId="27179A5B" w14:textId="1ACCB5E2" w:rsidR="006E20F5" w:rsidRPr="005B4B22" w:rsidRDefault="00E32CEB" w:rsidP="005B4B22">
          <w:pPr>
            <w:pStyle w:val="a8"/>
            <w:rPr>
              <w:sz w:val="40"/>
              <w:szCs w:val="40"/>
            </w:rPr>
          </w:pPr>
          <w:r>
            <w:rPr>
              <w:sz w:val="32"/>
              <w:szCs w:val="32"/>
            </w:rPr>
            <w:t>Руководство пользователя</w:t>
          </w:r>
        </w:p>
      </w:sdtContent>
    </w:sdt>
    <w:p w14:paraId="7D3B262E" w14:textId="08EB8FDD" w:rsidR="00BD40CC" w:rsidRPr="004C3ABE" w:rsidRDefault="00BD40CC" w:rsidP="00BD40CC">
      <w:pPr>
        <w:pStyle w:val="a8"/>
      </w:pPr>
      <w:sdt>
        <w:sdtPr>
          <w:alias w:val="Автор"/>
          <w:tag w:val=""/>
          <w:id w:val="220103722"/>
          <w:placeholder>
            <w:docPart w:val="1BDFF0261DD2416FA831C05650E208DC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>
            <w:t>User</w:t>
          </w:r>
        </w:sdtContent>
      </w:sdt>
      <w:r>
        <w:t xml:space="preserve"> Нефедов</w:t>
      </w:r>
    </w:p>
    <w:p w14:paraId="62AD4A8D" w14:textId="64EC4A41" w:rsidR="004C3ABE" w:rsidRDefault="0035748E" w:rsidP="005B4B22">
      <w:pPr>
        <w:pStyle w:val="a8"/>
      </w:pPr>
      <w:sdt>
        <w:sdtPr>
          <w:alias w:val="Ключевые слова"/>
          <w:tag w:val=""/>
          <w:id w:val="1950581034"/>
          <w:placeholder>
            <w:docPart w:val="F7045CBF862047969C76C82EA64192D5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C3ABE" w:rsidRPr="004C3ABE">
            <w:t>v.1</w:t>
          </w:r>
        </w:sdtContent>
      </w:sdt>
      <w:r w:rsidR="004C3ABE">
        <w:t xml:space="preserve"> </w:t>
      </w:r>
      <w:r w:rsidR="0033751D">
        <w:t>14</w:t>
      </w:r>
      <w:r w:rsidR="004C3ABE" w:rsidRPr="00F72B17">
        <w:t>.</w:t>
      </w:r>
      <w:r w:rsidR="006702B0">
        <w:t>0</w:t>
      </w:r>
      <w:r w:rsidR="0033751D">
        <w:t>8</w:t>
      </w:r>
      <w:r w:rsidR="004C3ABE" w:rsidRPr="00F72B17">
        <w:t>.202</w:t>
      </w:r>
      <w:r w:rsidR="00373613">
        <w:t>6</w:t>
      </w:r>
    </w:p>
    <w:p w14:paraId="7CC20B14" w14:textId="004CC281" w:rsidR="004B62E6" w:rsidRDefault="004B62E6" w:rsidP="004B62E6">
      <w:pPr>
        <w:pStyle w:val="1"/>
      </w:pPr>
      <w:r>
        <w:t>Общий план действия</w:t>
      </w:r>
    </w:p>
    <w:p w14:paraId="5B823FC1" w14:textId="5B76D079" w:rsidR="004B62E6" w:rsidRDefault="004B62E6" w:rsidP="004B62E6">
      <w:pPr>
        <w:pStyle w:val="af"/>
        <w:numPr>
          <w:ilvl w:val="0"/>
          <w:numId w:val="7"/>
        </w:numPr>
      </w:pPr>
      <w:r>
        <w:t>Для начала работ</w:t>
      </w:r>
      <w:r w:rsidR="0033751D">
        <w:t>ы</w:t>
      </w:r>
      <w:r>
        <w:t xml:space="preserve"> у </w:t>
      </w:r>
      <w:r w:rsidR="0033751D">
        <w:t>В</w:t>
      </w:r>
      <w:r>
        <w:t>ас уже долж</w:t>
      </w:r>
      <w:r w:rsidR="0033751D">
        <w:t>на</w:t>
      </w:r>
      <w:r>
        <w:t xml:space="preserve"> быть </w:t>
      </w:r>
      <w:r w:rsidR="0033751D">
        <w:t>учетная запись в «</w:t>
      </w:r>
      <w:proofErr w:type="spellStart"/>
      <w:r w:rsidR="0033751D">
        <w:t>Ветменеджер</w:t>
      </w:r>
      <w:proofErr w:type="spellEnd"/>
      <w:r w:rsidR="0033751D">
        <w:t>»</w:t>
      </w:r>
      <w:r>
        <w:t>. Проходим регистрацию на сайте (</w:t>
      </w:r>
      <w:r w:rsidRPr="004B62E6">
        <w:rPr>
          <w:b/>
          <w:bCs/>
        </w:rPr>
        <w:t xml:space="preserve">см. </w:t>
      </w:r>
      <w:r w:rsidRPr="004B62E6">
        <w:rPr>
          <w:b/>
          <w:bCs/>
        </w:rPr>
        <w:fldChar w:fldCharType="begin"/>
      </w:r>
      <w:r w:rsidRPr="004B62E6">
        <w:rPr>
          <w:b/>
          <w:bCs/>
        </w:rPr>
        <w:instrText xml:space="preserve"> REF _Ref227659661 \r \h </w:instrText>
      </w:r>
      <w:r>
        <w:rPr>
          <w:b/>
          <w:bCs/>
        </w:rPr>
        <w:instrText xml:space="preserve"> \* MERGEFORMAT </w:instrText>
      </w:r>
      <w:r w:rsidRPr="004B62E6">
        <w:rPr>
          <w:b/>
          <w:bCs/>
        </w:rPr>
      </w:r>
      <w:r w:rsidRPr="004B62E6">
        <w:rPr>
          <w:b/>
          <w:bCs/>
        </w:rPr>
        <w:fldChar w:fldCharType="separate"/>
      </w:r>
      <w:r w:rsidR="00AE6718">
        <w:rPr>
          <w:b/>
          <w:bCs/>
        </w:rPr>
        <w:t>2</w:t>
      </w:r>
      <w:r w:rsidRPr="004B62E6">
        <w:rPr>
          <w:b/>
          <w:bCs/>
        </w:rPr>
        <w:fldChar w:fldCharType="end"/>
      </w:r>
      <w:r>
        <w:t>)</w:t>
      </w:r>
      <w:r w:rsidR="00D214BC">
        <w:t xml:space="preserve"> и устанавливаем связь между </w:t>
      </w:r>
      <w:r w:rsidR="0033751D">
        <w:t>«</w:t>
      </w:r>
      <w:proofErr w:type="spellStart"/>
      <w:r w:rsidR="0033751D">
        <w:t>Ветменеджер</w:t>
      </w:r>
      <w:proofErr w:type="spellEnd"/>
      <w:r w:rsidR="0033751D">
        <w:t>»</w:t>
      </w:r>
      <w:r w:rsidR="00D214BC">
        <w:t xml:space="preserve"> и системой </w:t>
      </w:r>
      <w:r w:rsidR="00D214BC">
        <w:rPr>
          <w:lang w:val="pl-PL"/>
        </w:rPr>
        <w:t>HLA</w:t>
      </w:r>
    </w:p>
    <w:p w14:paraId="0E52DCC8" w14:textId="6344F04F" w:rsidR="004B62E6" w:rsidRDefault="004B62E6" w:rsidP="004B62E6">
      <w:pPr>
        <w:pStyle w:val="af"/>
        <w:numPr>
          <w:ilvl w:val="0"/>
          <w:numId w:val="7"/>
        </w:numPr>
      </w:pPr>
      <w:r>
        <w:t>Скачиваем и настраиваем локальные клиенты (</w:t>
      </w:r>
      <w:r w:rsidRPr="004B62E6">
        <w:rPr>
          <w:b/>
          <w:bCs/>
        </w:rPr>
        <w:t xml:space="preserve">см. </w:t>
      </w:r>
      <w:r w:rsidRPr="004B62E6">
        <w:rPr>
          <w:b/>
          <w:bCs/>
        </w:rPr>
        <w:fldChar w:fldCharType="begin"/>
      </w:r>
      <w:r w:rsidRPr="004B62E6">
        <w:rPr>
          <w:b/>
          <w:bCs/>
        </w:rPr>
        <w:instrText xml:space="preserve"> REF _Hlk227334194 \r \h </w:instrText>
      </w:r>
      <w:r>
        <w:rPr>
          <w:b/>
          <w:bCs/>
        </w:rPr>
        <w:instrText xml:space="preserve"> \* MERGEFORMAT </w:instrText>
      </w:r>
      <w:r w:rsidRPr="004B62E6">
        <w:rPr>
          <w:b/>
          <w:bCs/>
        </w:rPr>
      </w:r>
      <w:r w:rsidRPr="004B62E6">
        <w:rPr>
          <w:b/>
          <w:bCs/>
        </w:rPr>
        <w:fldChar w:fldCharType="separate"/>
      </w:r>
      <w:r w:rsidR="00AE6718">
        <w:rPr>
          <w:b/>
          <w:bCs/>
        </w:rPr>
        <w:t>3</w:t>
      </w:r>
      <w:r w:rsidRPr="004B62E6">
        <w:rPr>
          <w:b/>
          <w:bCs/>
        </w:rPr>
        <w:fldChar w:fldCharType="end"/>
      </w:r>
      <w:r>
        <w:t>), они устанавливаются на компьютер в вашей сети и обеспечивают непосредственную связь с оборудованием.</w:t>
      </w:r>
    </w:p>
    <w:p w14:paraId="2ADC414F" w14:textId="055B8ADC" w:rsidR="004B62E6" w:rsidRDefault="004B62E6" w:rsidP="004B62E6">
      <w:pPr>
        <w:pStyle w:val="af"/>
        <w:numPr>
          <w:ilvl w:val="1"/>
          <w:numId w:val="7"/>
        </w:numPr>
      </w:pPr>
      <w:r>
        <w:t xml:space="preserve">Если </w:t>
      </w:r>
      <w:r w:rsidR="00D214BC">
        <w:t xml:space="preserve">ваше оборудование поддерживает связь напрямую (таких очень немного), то локальный клиент не нужен. Переходите к пункту </w:t>
      </w:r>
      <w:r w:rsidR="00D214BC" w:rsidRPr="00D214BC">
        <w:rPr>
          <w:b/>
          <w:bCs/>
        </w:rPr>
        <w:fldChar w:fldCharType="begin"/>
      </w:r>
      <w:r w:rsidR="00D214BC" w:rsidRPr="00D214BC">
        <w:rPr>
          <w:b/>
          <w:bCs/>
        </w:rPr>
        <w:instrText xml:space="preserve"> REF _Ref227659921 \r \h </w:instrText>
      </w:r>
      <w:r w:rsidR="00D214BC">
        <w:rPr>
          <w:b/>
          <w:bCs/>
        </w:rPr>
        <w:instrText xml:space="preserve"> \* MERGEFORMAT </w:instrText>
      </w:r>
      <w:r w:rsidR="00D214BC" w:rsidRPr="00D214BC">
        <w:rPr>
          <w:b/>
          <w:bCs/>
        </w:rPr>
      </w:r>
      <w:r w:rsidR="00D214BC" w:rsidRPr="00D214BC">
        <w:rPr>
          <w:b/>
          <w:bCs/>
        </w:rPr>
        <w:fldChar w:fldCharType="separate"/>
      </w:r>
      <w:r w:rsidR="00AE6718">
        <w:rPr>
          <w:b/>
          <w:bCs/>
        </w:rPr>
        <w:t>4</w:t>
      </w:r>
      <w:r w:rsidR="00D214BC" w:rsidRPr="00D214BC">
        <w:rPr>
          <w:b/>
          <w:bCs/>
        </w:rPr>
        <w:fldChar w:fldCharType="end"/>
      </w:r>
      <w:r w:rsidR="00D214BC">
        <w:t>, там находится инструкция по настройке анализатора.</w:t>
      </w:r>
    </w:p>
    <w:p w14:paraId="61157721" w14:textId="7F752F24" w:rsidR="00D214BC" w:rsidRPr="004B62E6" w:rsidRDefault="00AE6718" w:rsidP="00D214BC">
      <w:pPr>
        <w:pStyle w:val="af"/>
        <w:numPr>
          <w:ilvl w:val="0"/>
          <w:numId w:val="7"/>
        </w:numPr>
      </w:pPr>
      <w:r>
        <w:t xml:space="preserve">Заводим исследования и отправляем на анализатор (см. </w:t>
      </w:r>
      <w:r>
        <w:fldChar w:fldCharType="begin"/>
      </w:r>
      <w:r>
        <w:instrText xml:space="preserve"> REF _Ref227660523 \r \h </w:instrText>
      </w:r>
      <w:r>
        <w:fldChar w:fldCharType="separate"/>
      </w:r>
      <w:r>
        <w:t>5</w:t>
      </w:r>
      <w:r>
        <w:fldChar w:fldCharType="end"/>
      </w:r>
      <w:r>
        <w:t>)</w:t>
      </w:r>
    </w:p>
    <w:p w14:paraId="01A126D1" w14:textId="119F86D3" w:rsidR="00655560" w:rsidRDefault="00655560" w:rsidP="00655560">
      <w:pPr>
        <w:pStyle w:val="1"/>
      </w:pPr>
      <w:bookmarkStart w:id="0" w:name="_Ref227659661"/>
      <w:r>
        <w:t>Регистрация</w:t>
      </w:r>
      <w:bookmarkEnd w:id="0"/>
    </w:p>
    <w:p w14:paraId="24615DE2" w14:textId="5050F55F" w:rsidR="00EB1C93" w:rsidRPr="00EB1C93" w:rsidRDefault="00EB1C93" w:rsidP="00EB1C93">
      <w:pPr>
        <w:pStyle w:val="2"/>
      </w:pPr>
      <w:r>
        <w:rPr>
          <w:lang w:val="ru-RU"/>
        </w:rPr>
        <w:t>Вход с сайта</w:t>
      </w:r>
    </w:p>
    <w:p w14:paraId="1E0B9543" w14:textId="6A7DB162" w:rsidR="00655560" w:rsidRPr="006A6413" w:rsidRDefault="00655560" w:rsidP="00655560">
      <w:r>
        <w:t>Захо</w:t>
      </w:r>
      <w:r w:rsidR="006A6413">
        <w:t xml:space="preserve">дите на страницу регистрации </w:t>
      </w:r>
      <w:hyperlink r:id="rId9" w:history="1">
        <w:r w:rsidR="0033751D" w:rsidRPr="0033751D">
          <w:rPr>
            <w:rStyle w:val="ac"/>
          </w:rPr>
          <w:t>https://smp-hla.ru/reg/vetmanager</w:t>
        </w:r>
      </w:hyperlink>
    </w:p>
    <w:p w14:paraId="3009C3F2" w14:textId="7C974078" w:rsidR="00655560" w:rsidRDefault="00206C10" w:rsidP="00206C10">
      <w:pPr>
        <w:pStyle w:val="2"/>
        <w:rPr>
          <w:lang w:val="ru-RU"/>
        </w:rPr>
      </w:pPr>
      <w:r>
        <w:rPr>
          <w:lang w:val="ru-RU"/>
        </w:rPr>
        <w:lastRenderedPageBreak/>
        <w:t>Форма регистрации 1</w:t>
      </w:r>
    </w:p>
    <w:p w14:paraId="05B06EF0" w14:textId="5011CC1F" w:rsidR="00206C10" w:rsidRDefault="00AD7E15" w:rsidP="00206C10">
      <w:r w:rsidRPr="00AD7E15">
        <w:rPr>
          <w:noProof/>
        </w:rPr>
        <w:drawing>
          <wp:inline distT="0" distB="0" distL="0" distR="0" wp14:anchorId="636D11F3" wp14:editId="198CF7F9">
            <wp:extent cx="5940425" cy="589216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9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40884" w14:textId="46A1629E" w:rsidR="00206C10" w:rsidRDefault="00206C10" w:rsidP="00206C10">
      <w:pPr>
        <w:pStyle w:val="ab"/>
      </w:pPr>
      <w:bookmarkStart w:id="1" w:name="_Ref227198201"/>
      <w:r>
        <w:t xml:space="preserve">Рисунок </w:t>
      </w:r>
      <w:fldSimple w:instr=" SEQ Рисунок \* ARABIC ">
        <w:r w:rsidR="00100B6D">
          <w:rPr>
            <w:noProof/>
          </w:rPr>
          <w:t>1</w:t>
        </w:r>
      </w:fldSimple>
      <w:bookmarkEnd w:id="1"/>
      <w:r>
        <w:t xml:space="preserve"> – Регистрация 1</w:t>
      </w:r>
    </w:p>
    <w:p w14:paraId="5825B4C0" w14:textId="5A7DEDA4" w:rsidR="00472C3D" w:rsidRDefault="00206C10" w:rsidP="00472C3D">
      <w:r>
        <w:t>Тут вписываете реквизиты компании</w:t>
      </w:r>
      <w:r w:rsidR="00472C3D">
        <w:t>, которая будет пользоваться интеграцией. Так как за 2 недели до окончания 2-х бесплатных месяцев мы выставим вам счёт, и в случае неоплаты, мы вас заблокируем, то тут на вашей совести вписать правильные реквизиты. Также оборудование отправляет свой серийный номер, потому множественная повторная регистрация приведёт к блокировке.</w:t>
      </w:r>
      <w:r w:rsidR="00EB1C93">
        <w:t xml:space="preserve"> </w:t>
      </w:r>
      <w:r w:rsidR="00AD7E15">
        <w:t>В</w:t>
      </w:r>
      <w:r w:rsidR="00EB1C93">
        <w:t xml:space="preserve"> по</w:t>
      </w:r>
      <w:r w:rsidR="00E64878">
        <w:t>л</w:t>
      </w:r>
      <w:r w:rsidR="00AD7E15">
        <w:t>е</w:t>
      </w:r>
      <w:r w:rsidR="00EB1C93">
        <w:t xml:space="preserve"> (1) </w:t>
      </w:r>
      <w:r w:rsidR="00AD7E15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укажите URL вашей клиники в </w:t>
      </w:r>
      <w:r w:rsidR="00AD7E15">
        <w:t>«</w:t>
      </w:r>
      <w:proofErr w:type="spellStart"/>
      <w:r w:rsidR="00AD7E15">
        <w:t>Ветменеджер</w:t>
      </w:r>
      <w:proofErr w:type="spellEnd"/>
      <w:r w:rsidR="00AD7E15">
        <w:t>»</w:t>
      </w:r>
      <w:r w:rsidR="00AD7E15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— его можно узнать в </w:t>
      </w:r>
      <w:r w:rsidR="00AD7E15">
        <w:t>«</w:t>
      </w:r>
      <w:proofErr w:type="spellStart"/>
      <w:r w:rsidR="00AD7E15">
        <w:t>Ветменеджер</w:t>
      </w:r>
      <w:proofErr w:type="spellEnd"/>
      <w:r w:rsidR="00AD7E15">
        <w:t>»</w:t>
      </w:r>
      <w:r w:rsidR="00AD7E15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при подключении интеграции.</w:t>
      </w:r>
    </w:p>
    <w:p w14:paraId="48DB879D" w14:textId="3B5AD875" w:rsidR="00AE5827" w:rsidRDefault="00AE5827" w:rsidP="00472C3D"/>
    <w:p w14:paraId="545D2262" w14:textId="13FCFE7E" w:rsidR="001D7B14" w:rsidRDefault="001D7B14" w:rsidP="001D7B14">
      <w:pPr>
        <w:pStyle w:val="2"/>
      </w:pPr>
      <w:r>
        <w:lastRenderedPageBreak/>
        <w:t>Завершение регистрации</w:t>
      </w:r>
    </w:p>
    <w:p w14:paraId="006AEAA6" w14:textId="17B58C9C" w:rsidR="00BB7CBA" w:rsidRDefault="00BB7CBA" w:rsidP="00B850DB">
      <w:r w:rsidRPr="00BB7CBA">
        <w:rPr>
          <w:noProof/>
        </w:rPr>
        <w:drawing>
          <wp:inline distT="0" distB="0" distL="0" distR="0" wp14:anchorId="2ADFEE34" wp14:editId="0C4EC609">
            <wp:extent cx="5105720" cy="5479576"/>
            <wp:effectExtent l="0" t="0" r="0" b="6985"/>
            <wp:docPr id="15777266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7266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1303" cy="548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6BEE8" w14:textId="076C0986" w:rsidR="00BB7CBA" w:rsidRDefault="00BB7CBA" w:rsidP="00BB7CBA">
      <w:pPr>
        <w:pStyle w:val="ab"/>
      </w:pPr>
      <w:r>
        <w:t xml:space="preserve">Рисунок </w:t>
      </w:r>
      <w:fldSimple w:instr=" SEQ Рисунок \* ARABIC ">
        <w:r w:rsidR="00100B6D">
          <w:rPr>
            <w:noProof/>
          </w:rPr>
          <w:t>2</w:t>
        </w:r>
      </w:fldSimple>
      <w:r>
        <w:t xml:space="preserve"> – Завершение регистрации</w:t>
      </w:r>
    </w:p>
    <w:p w14:paraId="591F9244" w14:textId="1F21B233" w:rsidR="00867878" w:rsidRDefault="00867878" w:rsidP="00867878">
      <w:r>
        <w:t>Итого, в поля:</w:t>
      </w:r>
    </w:p>
    <w:p w14:paraId="1B4D9943" w14:textId="76792E4E" w:rsidR="00867878" w:rsidRDefault="00867878" w:rsidP="00867878">
      <w:pPr>
        <w:pStyle w:val="af"/>
        <w:numPr>
          <w:ilvl w:val="0"/>
          <w:numId w:val="4"/>
        </w:numPr>
      </w:pPr>
      <w:r>
        <w:t xml:space="preserve">Вписываем </w:t>
      </w:r>
      <w:r>
        <w:rPr>
          <w:lang w:val="pl-PL"/>
        </w:rPr>
        <w:t>URL</w:t>
      </w:r>
      <w:r w:rsidRPr="00867878">
        <w:t xml:space="preserve"> </w:t>
      </w:r>
      <w:r>
        <w:t xml:space="preserve">из </w:t>
      </w:r>
      <w:r w:rsidR="00AD7E15">
        <w:t>«</w:t>
      </w:r>
      <w:proofErr w:type="spellStart"/>
      <w:r w:rsidR="00AD7E15">
        <w:t>Ветменеджер</w:t>
      </w:r>
      <w:proofErr w:type="spellEnd"/>
      <w:r w:rsidR="00AD7E15">
        <w:t>»</w:t>
      </w:r>
      <w:r>
        <w:t xml:space="preserve"> (см. </w:t>
      </w:r>
      <w:r w:rsidR="00E64878">
        <w:t>выше</w:t>
      </w:r>
      <w:r>
        <w:t>)</w:t>
      </w:r>
    </w:p>
    <w:p w14:paraId="46A1404A" w14:textId="48B4A68A" w:rsidR="00867878" w:rsidRDefault="00867878" w:rsidP="00867878">
      <w:pPr>
        <w:pStyle w:val="af"/>
        <w:numPr>
          <w:ilvl w:val="0"/>
          <w:numId w:val="4"/>
        </w:numPr>
      </w:pPr>
      <w:r>
        <w:t>Выбираем модель 1-го устройства. Позже можно будет добавить и другие устройства</w:t>
      </w:r>
    </w:p>
    <w:p w14:paraId="7ECDA7BF" w14:textId="0C2C9AD1" w:rsidR="00867878" w:rsidRDefault="00867878" w:rsidP="00867878">
      <w:pPr>
        <w:pStyle w:val="af"/>
        <w:numPr>
          <w:ilvl w:val="0"/>
          <w:numId w:val="4"/>
        </w:numPr>
      </w:pPr>
      <w:r>
        <w:t>Серийный номер устройства, чтобы мы могли соотносить серийный номер с вашим аккаунтом. Не для всех моделей он требуется, потому пол</w:t>
      </w:r>
      <w:r w:rsidR="002610D6">
        <w:t>е</w:t>
      </w:r>
      <w:r>
        <w:t xml:space="preserve"> блокируется для вашего удобства для разных моделей.</w:t>
      </w:r>
    </w:p>
    <w:p w14:paraId="1A7ABE83" w14:textId="49E8D422" w:rsidR="006830DD" w:rsidRDefault="006830DD" w:rsidP="00867878">
      <w:pPr>
        <w:pStyle w:val="af"/>
        <w:numPr>
          <w:ilvl w:val="0"/>
          <w:numId w:val="4"/>
        </w:numPr>
      </w:pPr>
      <w:r>
        <w:t>Подтвердите, что вы не робот. Тем самым вы уменьшаем мусор, который может влиять на вас</w:t>
      </w:r>
    </w:p>
    <w:p w14:paraId="69210F59" w14:textId="05FBB6B0" w:rsidR="001D003C" w:rsidRPr="005A666E" w:rsidRDefault="001D003C" w:rsidP="001D003C">
      <w:pPr>
        <w:ind w:left="567" w:firstLine="0"/>
      </w:pPr>
      <w:r>
        <w:t xml:space="preserve">Мы просим указать телефон и </w:t>
      </w:r>
      <w:r w:rsidRPr="001D003C">
        <w:rPr>
          <w:lang w:val="pl-PL"/>
        </w:rPr>
        <w:t>email</w:t>
      </w:r>
      <w:r w:rsidRPr="005A666E">
        <w:t xml:space="preserve"> </w:t>
      </w:r>
      <w:r>
        <w:t>исключительно для связи по необходимости.</w:t>
      </w:r>
    </w:p>
    <w:p w14:paraId="07B457D1" w14:textId="77777777" w:rsidR="001D003C" w:rsidRDefault="001D003C" w:rsidP="001D003C">
      <w:pPr>
        <w:ind w:left="567" w:firstLine="0"/>
      </w:pPr>
    </w:p>
    <w:p w14:paraId="241C6203" w14:textId="639BFD4C" w:rsidR="00D63B8C" w:rsidRDefault="00D63B8C" w:rsidP="00D63B8C">
      <w:pPr>
        <w:pStyle w:val="2"/>
        <w:rPr>
          <w:lang w:val="ru-RU"/>
        </w:rPr>
      </w:pPr>
      <w:r>
        <w:rPr>
          <w:lang w:val="ru-RU"/>
        </w:rPr>
        <w:lastRenderedPageBreak/>
        <w:t>Резюме интеграции</w:t>
      </w:r>
    </w:p>
    <w:p w14:paraId="30C0BE7B" w14:textId="07AF4452" w:rsidR="00D63B8C" w:rsidRDefault="00B96A38" w:rsidP="00D63B8C">
      <w:r>
        <w:t xml:space="preserve">После успешной регистрации в системе </w:t>
      </w:r>
      <w:r w:rsidR="00AB2A65">
        <w:t xml:space="preserve">на экране отображается заявка (Рисунок 8). </w:t>
      </w:r>
    </w:p>
    <w:p w14:paraId="72B045C5" w14:textId="21D48195" w:rsidR="007C63C7" w:rsidRPr="00D63B8C" w:rsidRDefault="00FC6BE7" w:rsidP="00D63B8C">
      <w:r w:rsidRPr="00FC6BE7">
        <w:rPr>
          <w:noProof/>
        </w:rPr>
        <w:drawing>
          <wp:inline distT="0" distB="0" distL="0" distR="0" wp14:anchorId="1F5A55AB" wp14:editId="0B0033EB">
            <wp:extent cx="5940425" cy="42545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A5411" w14:textId="6CD96FD6" w:rsidR="007C63C7" w:rsidRDefault="007C63C7" w:rsidP="007C63C7">
      <w:pPr>
        <w:pStyle w:val="ab"/>
      </w:pPr>
      <w:r>
        <w:t xml:space="preserve">Рисунок </w:t>
      </w:r>
      <w:fldSimple w:instr=" SEQ Рисунок \* ARABIC ">
        <w:r w:rsidR="00100B6D">
          <w:rPr>
            <w:noProof/>
          </w:rPr>
          <w:t>3</w:t>
        </w:r>
      </w:fldSimple>
      <w:r>
        <w:t xml:space="preserve"> – Заявка</w:t>
      </w:r>
    </w:p>
    <w:p w14:paraId="06C10BEF" w14:textId="4F8563AA" w:rsidR="00B850DB" w:rsidRDefault="007C63C7" w:rsidP="00472C3D">
      <w:r>
        <w:t>Поля</w:t>
      </w:r>
    </w:p>
    <w:p w14:paraId="7110CBC8" w14:textId="7820698A" w:rsidR="007C63C7" w:rsidRDefault="00FC6BE7" w:rsidP="007C63C7">
      <w:pPr>
        <w:pStyle w:val="af"/>
        <w:numPr>
          <w:ilvl w:val="0"/>
          <w:numId w:val="5"/>
        </w:numPr>
      </w:pPr>
      <w:r>
        <w:t>Серийный номер анализатора в системе</w:t>
      </w:r>
      <w:r w:rsidR="002B32CC">
        <w:t xml:space="preserve"> (необходим для настройки анализов в «</w:t>
      </w:r>
      <w:proofErr w:type="spellStart"/>
      <w:r w:rsidR="002B32CC">
        <w:t>Ветменеджер</w:t>
      </w:r>
      <w:proofErr w:type="spellEnd"/>
      <w:r w:rsidR="002B32CC">
        <w:t>» и локального клиента анализатора</w:t>
      </w:r>
      <w:r w:rsidR="007C63C7">
        <w:t>.</w:t>
      </w:r>
    </w:p>
    <w:p w14:paraId="18595E00" w14:textId="069F7DF4" w:rsidR="007C63C7" w:rsidRDefault="00FC6BE7" w:rsidP="007C63C7">
      <w:pPr>
        <w:pStyle w:val="af"/>
        <w:numPr>
          <w:ilvl w:val="0"/>
          <w:numId w:val="5"/>
        </w:numPr>
      </w:pPr>
      <w:r>
        <w:t>Логин для входа на домашнюю страницу пользователя.</w:t>
      </w:r>
    </w:p>
    <w:p w14:paraId="0E5FB111" w14:textId="00BBB329" w:rsidR="00045193" w:rsidRDefault="00FC6BE7" w:rsidP="007C63C7">
      <w:pPr>
        <w:pStyle w:val="af"/>
        <w:numPr>
          <w:ilvl w:val="0"/>
          <w:numId w:val="5"/>
        </w:numPr>
      </w:pPr>
      <w:r>
        <w:t>Пароль для входа на домашнюю страницу пользователя.</w:t>
      </w:r>
    </w:p>
    <w:p w14:paraId="13554EDC" w14:textId="1A349707" w:rsidR="001B2387" w:rsidRDefault="00AE0B5E" w:rsidP="007C63C7">
      <w:pPr>
        <w:pStyle w:val="af"/>
        <w:numPr>
          <w:ilvl w:val="0"/>
          <w:numId w:val="5"/>
        </w:numPr>
      </w:pPr>
      <w:r>
        <w:t xml:space="preserve">Ссылка на страницу </w:t>
      </w:r>
      <w:r w:rsidR="00FC6BE7">
        <w:t>пользователя</w:t>
      </w:r>
      <w:r>
        <w:t xml:space="preserve">. </w:t>
      </w:r>
      <w:r w:rsidR="00FC6BE7">
        <w:t xml:space="preserve">С нее откроется доступ к страницам ваших анализаторов, а также добавлению новых анализаторов и удалению существующих. </w:t>
      </w:r>
      <w:r>
        <w:t xml:space="preserve">Для анализаторов, не поддерживающих прием заданий, на </w:t>
      </w:r>
      <w:r w:rsidR="00FC6BE7">
        <w:t xml:space="preserve">их </w:t>
      </w:r>
      <w:r>
        <w:t>страниц</w:t>
      </w:r>
      <w:r w:rsidR="00FC6BE7">
        <w:t>ах</w:t>
      </w:r>
      <w:r>
        <w:t xml:space="preserve"> будет доступна информация об очереди заданий с возможностью настроить автоматическое сопоставление результатов и заданий, а также ручного сопоставления. </w:t>
      </w:r>
    </w:p>
    <w:p w14:paraId="3C8336A8" w14:textId="69DCB515" w:rsidR="00AE0B5E" w:rsidRDefault="00AE0B5E" w:rsidP="00AE0B5E">
      <w:r>
        <w:t>Вы можете сохранить данные со страницы в текстовом документе, нажав кнопку «Сохранить данные»</w:t>
      </w:r>
      <w:r w:rsidR="002B32CC">
        <w:t xml:space="preserve"> (рекомендуем это сделать, поскольку страница на Рисунке 8 отображается только один раз после регистрации)</w:t>
      </w:r>
      <w:r>
        <w:t>.</w:t>
      </w:r>
    </w:p>
    <w:p w14:paraId="70BE07B0" w14:textId="14E272A8" w:rsidR="00AB2A65" w:rsidRDefault="00AB2A65" w:rsidP="00AB2A65">
      <w:r>
        <w:t>Далее интеграция настраивается в «</w:t>
      </w:r>
      <w:proofErr w:type="spellStart"/>
      <w:r>
        <w:t>Ветменеджер</w:t>
      </w:r>
      <w:proofErr w:type="spellEnd"/>
      <w:r>
        <w:t>».</w:t>
      </w:r>
    </w:p>
    <w:p w14:paraId="531BE8C7" w14:textId="77777777" w:rsidR="00AB2A65" w:rsidRDefault="00AB2A65" w:rsidP="00AE0B5E"/>
    <w:p w14:paraId="69796535" w14:textId="1B034CF2" w:rsidR="004B62E6" w:rsidRDefault="00E16B91" w:rsidP="004B62E6">
      <w:pPr>
        <w:pStyle w:val="2"/>
        <w:rPr>
          <w:lang w:val="ru-RU"/>
        </w:rPr>
      </w:pPr>
      <w:r>
        <w:rPr>
          <w:lang w:val="ru-RU"/>
        </w:rPr>
        <w:t>Подключение интеграции в «</w:t>
      </w:r>
      <w:proofErr w:type="spellStart"/>
      <w:r>
        <w:rPr>
          <w:lang w:val="ru-RU"/>
        </w:rPr>
        <w:t>Ветменеджер</w:t>
      </w:r>
      <w:proofErr w:type="spellEnd"/>
      <w:r>
        <w:rPr>
          <w:lang w:val="ru-RU"/>
        </w:rPr>
        <w:t>».</w:t>
      </w:r>
    </w:p>
    <w:p w14:paraId="449B5DFC" w14:textId="77777777" w:rsidR="00EA774E" w:rsidRDefault="00EA774E" w:rsidP="004B62E6"/>
    <w:p w14:paraId="743B1817" w14:textId="262FCB3B" w:rsidR="00EA774E" w:rsidRDefault="00EA774E" w:rsidP="004B62E6">
      <w:r w:rsidRPr="00EA774E">
        <w:rPr>
          <w:noProof/>
        </w:rPr>
        <w:drawing>
          <wp:inline distT="0" distB="0" distL="0" distR="0" wp14:anchorId="12944C89" wp14:editId="66BED6D5">
            <wp:extent cx="5940425" cy="1443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F8727" w14:textId="77777777" w:rsidR="00EA774E" w:rsidRDefault="00EA774E" w:rsidP="004B62E6"/>
    <w:p w14:paraId="2F5B496D" w14:textId="5C1CAF57" w:rsidR="00EA774E" w:rsidRDefault="00EA774E" w:rsidP="004B62E6">
      <w:r>
        <w:t>В разделе «Настройки» выбираем «Интеграция с сервисами»</w:t>
      </w:r>
    </w:p>
    <w:p w14:paraId="2C509FD5" w14:textId="5E70C83F" w:rsidR="00EA774E" w:rsidRDefault="00EA774E" w:rsidP="004B62E6">
      <w:r>
        <w:br/>
      </w:r>
      <w:r w:rsidRPr="00EA774E">
        <w:rPr>
          <w:noProof/>
        </w:rPr>
        <w:drawing>
          <wp:inline distT="0" distB="0" distL="0" distR="0" wp14:anchorId="0AA90818" wp14:editId="11A82DD4">
            <wp:extent cx="5010849" cy="381053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EF400" w14:textId="7BCF9BD2" w:rsidR="00EA774E" w:rsidRDefault="00EA774E" w:rsidP="004B62E6"/>
    <w:p w14:paraId="6699B49B" w14:textId="6ED2FA5D" w:rsidR="00EA774E" w:rsidRPr="00EA774E" w:rsidRDefault="00EA774E" w:rsidP="004B62E6">
      <w:r>
        <w:t>Находим в списке сервисов «СМП-</w:t>
      </w:r>
      <w:r>
        <w:rPr>
          <w:lang w:val="en-US"/>
        </w:rPr>
        <w:t>HLA</w:t>
      </w:r>
      <w:r>
        <w:t>» и устанавливаем переключатель напротив него в положение «</w:t>
      </w:r>
      <w:proofErr w:type="spellStart"/>
      <w:r>
        <w:t>Вкл</w:t>
      </w:r>
      <w:proofErr w:type="spellEnd"/>
      <w:r>
        <w:t>».</w:t>
      </w:r>
      <w:r>
        <w:br/>
      </w:r>
      <w:r>
        <w:lastRenderedPageBreak/>
        <w:br/>
      </w:r>
      <w:r w:rsidRPr="00EA774E">
        <w:rPr>
          <w:noProof/>
        </w:rPr>
        <w:drawing>
          <wp:inline distT="0" distB="0" distL="0" distR="0" wp14:anchorId="2EDBAD9C" wp14:editId="3C9FFBD6">
            <wp:extent cx="1876687" cy="943107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76687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ED83B" w14:textId="5ED92521" w:rsidR="00EA774E" w:rsidRDefault="00EA774E" w:rsidP="004B62E6"/>
    <w:p w14:paraId="4B7248AA" w14:textId="2CD12228" w:rsidR="00757320" w:rsidRDefault="00757320" w:rsidP="004B62E6">
      <w:r>
        <w:t>Далее возвращаемся в «Настройки» («Настройки модулей</w:t>
      </w:r>
      <w:r w:rsidR="00873280">
        <w:t>») и</w:t>
      </w:r>
      <w:r>
        <w:t xml:space="preserve"> оттуда переходим в раздел «Лаборатория». </w:t>
      </w:r>
      <w:r>
        <w:br/>
      </w:r>
      <w:r>
        <w:br/>
      </w:r>
      <w:r w:rsidRPr="00757320">
        <w:rPr>
          <w:noProof/>
        </w:rPr>
        <w:drawing>
          <wp:inline distT="0" distB="0" distL="0" distR="0" wp14:anchorId="3F0D192C" wp14:editId="748B8459">
            <wp:extent cx="3572374" cy="3134162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313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C8AAF" w14:textId="6A28D1A2" w:rsidR="00873280" w:rsidRPr="00BD40CC" w:rsidRDefault="00873280" w:rsidP="004B62E6">
      <w:r>
        <w:lastRenderedPageBreak/>
        <w:t>Здесь в списке провайдеров находим СМП-</w:t>
      </w:r>
      <w:r>
        <w:rPr>
          <w:lang w:val="en-US"/>
        </w:rPr>
        <w:t>HLA</w:t>
      </w:r>
      <w:r w:rsidRPr="00873280">
        <w:br/>
      </w:r>
      <w:r w:rsidRPr="00873280">
        <w:rPr>
          <w:noProof/>
        </w:rPr>
        <w:drawing>
          <wp:inline distT="0" distB="0" distL="0" distR="0" wp14:anchorId="11E504FE" wp14:editId="4A6D9CE5">
            <wp:extent cx="5940425" cy="286639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F28E4" w14:textId="75C21638" w:rsidR="00873280" w:rsidRPr="00BD40CC" w:rsidRDefault="00873280" w:rsidP="004B62E6"/>
    <w:p w14:paraId="31DB5CC8" w14:textId="01495247" w:rsidR="00873280" w:rsidRDefault="00873280" w:rsidP="00873280">
      <w:pPr>
        <w:ind w:firstLine="0"/>
      </w:pPr>
      <w:r>
        <w:t>Выбираем его для редактирования и отмечаем статусы галочками, затем сохраняем изменения:</w:t>
      </w:r>
      <w:r>
        <w:br/>
      </w:r>
      <w:r w:rsidRPr="00873280">
        <w:rPr>
          <w:noProof/>
        </w:rPr>
        <w:drawing>
          <wp:inline distT="0" distB="0" distL="0" distR="0" wp14:anchorId="5813D116" wp14:editId="0B490C64">
            <wp:extent cx="5001323" cy="3419952"/>
            <wp:effectExtent l="0" t="0" r="889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01323" cy="341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620AB" w14:textId="3B8026C6" w:rsidR="00E97B9D" w:rsidRDefault="00E97B9D" w:rsidP="00873280">
      <w:pPr>
        <w:ind w:firstLine="0"/>
      </w:pPr>
    </w:p>
    <w:p w14:paraId="3E5C5977" w14:textId="77777777" w:rsidR="00E97B9D" w:rsidRPr="00873280" w:rsidRDefault="00E97B9D" w:rsidP="00873280">
      <w:pPr>
        <w:ind w:firstLine="0"/>
      </w:pPr>
    </w:p>
    <w:p w14:paraId="7245F221" w14:textId="77777777" w:rsidR="00873280" w:rsidRDefault="00873280" w:rsidP="004B62E6"/>
    <w:p w14:paraId="5880D2C1" w14:textId="77096807" w:rsidR="004B62E6" w:rsidRDefault="00D214BC" w:rsidP="004B62E6">
      <w:pPr>
        <w:pStyle w:val="2"/>
        <w:rPr>
          <w:lang w:val="ru-RU"/>
        </w:rPr>
      </w:pPr>
      <w:r>
        <w:rPr>
          <w:lang w:val="ru-RU"/>
        </w:rPr>
        <w:lastRenderedPageBreak/>
        <w:t>Добавление связи а</w:t>
      </w:r>
      <w:r w:rsidR="004B62E6">
        <w:rPr>
          <w:lang w:val="ru-RU"/>
        </w:rPr>
        <w:t>нализ</w:t>
      </w:r>
      <w:r>
        <w:rPr>
          <w:lang w:val="ru-RU"/>
        </w:rPr>
        <w:t>ов и оборудования</w:t>
      </w:r>
    </w:p>
    <w:p w14:paraId="6122089C" w14:textId="4BE2C204" w:rsidR="004B62E6" w:rsidRDefault="004B62E6" w:rsidP="004B62E6">
      <w:r>
        <w:t xml:space="preserve">Выбираем </w:t>
      </w:r>
      <w:r w:rsidR="00E15346">
        <w:t>вкладку «А</w:t>
      </w:r>
      <w:r>
        <w:t>нализ</w:t>
      </w:r>
      <w:r w:rsidR="00E15346">
        <w:t>ы», справа в выпадающем списке выбираем «СМП-</w:t>
      </w:r>
      <w:r w:rsidR="00E15346">
        <w:rPr>
          <w:lang w:val="en-US"/>
        </w:rPr>
        <w:t>HLA</w:t>
      </w:r>
      <w:r w:rsidR="00E15346">
        <w:t>»</w:t>
      </w:r>
      <w:r w:rsidR="00E15346">
        <w:br/>
      </w:r>
      <w:r w:rsidR="00E15346" w:rsidRPr="00E15346">
        <w:rPr>
          <w:noProof/>
        </w:rPr>
        <w:drawing>
          <wp:inline distT="0" distB="0" distL="0" distR="0" wp14:anchorId="46D31359" wp14:editId="687BC1D2">
            <wp:extent cx="5940425" cy="129921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6F36D" w14:textId="11FED9D2" w:rsidR="00E15346" w:rsidRPr="00E15346" w:rsidRDefault="00E15346" w:rsidP="004B62E6">
      <w:r>
        <w:t>Для создания анализа, который будет выполняться анализатором, зарегистрированным в системе СМП-</w:t>
      </w:r>
      <w:r>
        <w:rPr>
          <w:lang w:val="en-US"/>
        </w:rPr>
        <w:t>HLA</w:t>
      </w:r>
      <w:r>
        <w:t>, нужно создать новый анализ</w:t>
      </w:r>
      <w:r w:rsidR="0089019F">
        <w:t xml:space="preserve"> </w:t>
      </w:r>
      <w:r>
        <w:t xml:space="preserve">как обычно, </w:t>
      </w:r>
      <w:r w:rsidR="0089019F">
        <w:t xml:space="preserve">но </w:t>
      </w:r>
      <w:r>
        <w:t>с одним исключением.</w:t>
      </w:r>
      <w:r>
        <w:br/>
      </w:r>
      <w:r>
        <w:br/>
      </w:r>
      <w:r w:rsidRPr="00E15346">
        <w:rPr>
          <w:noProof/>
        </w:rPr>
        <w:drawing>
          <wp:inline distT="0" distB="0" distL="0" distR="0" wp14:anchorId="79063461" wp14:editId="7E37624F">
            <wp:extent cx="5940425" cy="356743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DE442" w14:textId="6EFCDCEF" w:rsidR="00E15346" w:rsidRDefault="00E15346" w:rsidP="004B62E6">
      <w:r>
        <w:t xml:space="preserve">Поле «Код теста» обязательно заполняйте вручную, при этом </w:t>
      </w:r>
      <w:r w:rsidRPr="00612C3E">
        <w:rPr>
          <w:b/>
          <w:bCs/>
        </w:rPr>
        <w:t xml:space="preserve">код должен начинаться с </w:t>
      </w:r>
      <w:r w:rsidR="00FB1C1F" w:rsidRPr="00612C3E">
        <w:rPr>
          <w:b/>
          <w:bCs/>
        </w:rPr>
        <w:t>серийного номера анализатора в системе</w:t>
      </w:r>
      <w:r w:rsidR="00FB1C1F">
        <w:t xml:space="preserve">, который был получен при его регистрации (Рисунок </w:t>
      </w:r>
      <w:r w:rsidR="00100B6D">
        <w:t>3</w:t>
      </w:r>
      <w:r w:rsidR="00FB1C1F">
        <w:t>, пункт 1). После серийного номера должен быть дефис, а далее любое сочетание знаков (код теста должен быть уникальным).</w:t>
      </w:r>
      <w:r w:rsidR="00FB1C1F">
        <w:br/>
        <w:t>После того, как анализы будут созданы таким образом, они</w:t>
      </w:r>
      <w:r w:rsidR="00B96A38">
        <w:t xml:space="preserve"> после </w:t>
      </w:r>
      <w:r w:rsidR="00612C3E">
        <w:t>назначения</w:t>
      </w:r>
      <w:r w:rsidR="00B96A38">
        <w:t xml:space="preserve"> через карточку клиента или лабораторию</w:t>
      </w:r>
      <w:r w:rsidR="00FB1C1F">
        <w:t xml:space="preserve"> будут направляться на оборудование, соответствующее указанному в коде серийному номеру.</w:t>
      </w:r>
      <w:r w:rsidR="00B96A38">
        <w:t xml:space="preserve"> После получения результатов они будут сохранены в карточке клиента.</w:t>
      </w:r>
    </w:p>
    <w:sectPr w:rsidR="00E15346">
      <w:headerReference w:type="default" r:id="rId21"/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B912B" w14:textId="77777777" w:rsidR="0035748E" w:rsidRDefault="0035748E" w:rsidP="005B4B22">
      <w:r>
        <w:separator/>
      </w:r>
    </w:p>
    <w:p w14:paraId="707CD458" w14:textId="77777777" w:rsidR="0035748E" w:rsidRDefault="0035748E" w:rsidP="005B4B22"/>
  </w:endnote>
  <w:endnote w:type="continuationSeparator" w:id="0">
    <w:p w14:paraId="78D96038" w14:textId="77777777" w:rsidR="0035748E" w:rsidRDefault="0035748E" w:rsidP="005B4B22">
      <w:r>
        <w:continuationSeparator/>
      </w:r>
    </w:p>
    <w:p w14:paraId="464D443F" w14:textId="77777777" w:rsidR="0035748E" w:rsidRDefault="0035748E" w:rsidP="005B4B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3682448"/>
      <w:docPartObj>
        <w:docPartGallery w:val="Page Numbers (Bottom of Page)"/>
        <w:docPartUnique/>
      </w:docPartObj>
    </w:sdtPr>
    <w:sdtEndPr/>
    <w:sdtContent>
      <w:p w14:paraId="7A24B55B" w14:textId="77777777" w:rsidR="004C3ABE" w:rsidRDefault="004C3ABE" w:rsidP="005B4B22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372">
          <w:rPr>
            <w:noProof/>
          </w:rPr>
          <w:t>1</w:t>
        </w:r>
        <w:r>
          <w:fldChar w:fldCharType="end"/>
        </w:r>
        <w:r>
          <w:t xml:space="preserve"> из </w:t>
        </w:r>
        <w:r w:rsidR="0035748E">
          <w:fldChar w:fldCharType="begin"/>
        </w:r>
        <w:r w:rsidR="0035748E">
          <w:instrText xml:space="preserve"> NUMPAGES   \* MERGEFORMAT </w:instrText>
        </w:r>
        <w:r w:rsidR="0035748E">
          <w:fldChar w:fldCharType="separate"/>
        </w:r>
        <w:r w:rsidR="00D81372">
          <w:rPr>
            <w:noProof/>
          </w:rPr>
          <w:t>1</w:t>
        </w:r>
        <w:r w:rsidR="0035748E">
          <w:rPr>
            <w:noProof/>
          </w:rPr>
          <w:fldChar w:fldCharType="end"/>
        </w:r>
      </w:p>
    </w:sdtContent>
  </w:sdt>
  <w:p w14:paraId="6D4E5C51" w14:textId="77777777" w:rsidR="004C3ABE" w:rsidRDefault="004C3ABE" w:rsidP="005B4B22">
    <w:pPr>
      <w:pStyle w:val="a5"/>
    </w:pPr>
  </w:p>
  <w:p w14:paraId="72387DCB" w14:textId="77777777" w:rsidR="00F06DF3" w:rsidRDefault="00F06DF3" w:rsidP="005B4B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609D2" w14:textId="77777777" w:rsidR="0035748E" w:rsidRDefault="0035748E" w:rsidP="005B4B22">
      <w:r>
        <w:separator/>
      </w:r>
    </w:p>
    <w:p w14:paraId="72B38059" w14:textId="77777777" w:rsidR="0035748E" w:rsidRDefault="0035748E" w:rsidP="005B4B22"/>
  </w:footnote>
  <w:footnote w:type="continuationSeparator" w:id="0">
    <w:p w14:paraId="6E6AD42B" w14:textId="77777777" w:rsidR="0035748E" w:rsidRDefault="0035748E" w:rsidP="005B4B22">
      <w:r>
        <w:continuationSeparator/>
      </w:r>
    </w:p>
    <w:p w14:paraId="135A796C" w14:textId="77777777" w:rsidR="0035748E" w:rsidRDefault="0035748E" w:rsidP="005B4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AA59" w14:textId="760CA83C" w:rsidR="006E20F5" w:rsidRDefault="0035748E" w:rsidP="006E20F5">
    <w:pPr>
      <w:pStyle w:val="a8"/>
      <w:rPr>
        <w:sz w:val="32"/>
        <w:szCs w:val="32"/>
      </w:rPr>
    </w:pPr>
    <w:sdt>
      <w:sdtPr>
        <w:alias w:val="Название"/>
        <w:tag w:val=""/>
        <w:id w:val="-66278063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3751D">
          <w:t>Интеграция оборудования с CRM «</w:t>
        </w:r>
        <w:proofErr w:type="spellStart"/>
        <w:r w:rsidR="0033751D">
          <w:t>Ветменеджер</w:t>
        </w:r>
        <w:proofErr w:type="spellEnd"/>
        <w:r w:rsidR="0033751D">
          <w:t>»</w:t>
        </w:r>
      </w:sdtContent>
    </w:sdt>
    <w:r w:rsidR="006E20F5">
      <w:t xml:space="preserve">, </w:t>
    </w:r>
    <w:sdt>
      <w:sdtPr>
        <w:alias w:val="Аннотация"/>
        <w:tag w:val=""/>
        <w:id w:val="-937750126"/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r w:rsidR="00E32CEB">
          <w:t>Руководство пользователя</w:t>
        </w:r>
      </w:sdtContent>
    </w:sdt>
  </w:p>
  <w:p w14:paraId="493B0773" w14:textId="77777777" w:rsidR="004C3ABE" w:rsidRPr="004C3ABE" w:rsidRDefault="004C3ABE" w:rsidP="005B4B22">
    <w:pPr>
      <w:pStyle w:val="a8"/>
    </w:pPr>
    <w:r>
      <w:t xml:space="preserve"> - </w:t>
    </w:r>
    <w:sdt>
      <w:sdtPr>
        <w:alias w:val="Ключевые слова"/>
        <w:tag w:val=""/>
        <w:id w:val="-322899735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Pr="004C3ABE">
          <w:t>v.1</w:t>
        </w:r>
      </w:sdtContent>
    </w:sdt>
    <w:r w:rsidRPr="004C3ABE">
      <w:t xml:space="preserve"> </w:t>
    </w:r>
  </w:p>
  <w:p w14:paraId="7899AF00" w14:textId="77777777" w:rsidR="004C3ABE" w:rsidRDefault="004C3ABE" w:rsidP="005B4B22">
    <w:pPr>
      <w:pStyle w:val="a3"/>
    </w:pPr>
  </w:p>
  <w:p w14:paraId="3ADB863E" w14:textId="77777777" w:rsidR="00F06DF3" w:rsidRDefault="00F06DF3" w:rsidP="005B4B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01138"/>
    <w:multiLevelType w:val="hybridMultilevel"/>
    <w:tmpl w:val="889437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2B877B8"/>
    <w:multiLevelType w:val="multilevel"/>
    <w:tmpl w:val="E9085568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F75B5C"/>
    <w:multiLevelType w:val="hybridMultilevel"/>
    <w:tmpl w:val="C96CAD5A"/>
    <w:lvl w:ilvl="0" w:tplc="D180C2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168002A"/>
    <w:multiLevelType w:val="multilevel"/>
    <w:tmpl w:val="756C50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92D7A7B"/>
    <w:multiLevelType w:val="hybridMultilevel"/>
    <w:tmpl w:val="342A7E56"/>
    <w:lvl w:ilvl="0" w:tplc="D180C27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17"/>
    <w:rsid w:val="00002B2A"/>
    <w:rsid w:val="00006089"/>
    <w:rsid w:val="000060F4"/>
    <w:rsid w:val="00013A71"/>
    <w:rsid w:val="00027069"/>
    <w:rsid w:val="00031F19"/>
    <w:rsid w:val="00045193"/>
    <w:rsid w:val="00062387"/>
    <w:rsid w:val="00072E0F"/>
    <w:rsid w:val="00075652"/>
    <w:rsid w:val="0007727B"/>
    <w:rsid w:val="000A693A"/>
    <w:rsid w:val="000A6AB1"/>
    <w:rsid w:val="000B4090"/>
    <w:rsid w:val="000B52A1"/>
    <w:rsid w:val="000C59ED"/>
    <w:rsid w:val="000D1E83"/>
    <w:rsid w:val="000F6F25"/>
    <w:rsid w:val="00100B6D"/>
    <w:rsid w:val="0010408B"/>
    <w:rsid w:val="00114D0F"/>
    <w:rsid w:val="00144B86"/>
    <w:rsid w:val="0017620B"/>
    <w:rsid w:val="001824A7"/>
    <w:rsid w:val="00187A17"/>
    <w:rsid w:val="001917D5"/>
    <w:rsid w:val="00196EEC"/>
    <w:rsid w:val="001B2387"/>
    <w:rsid w:val="001D003C"/>
    <w:rsid w:val="001D23CF"/>
    <w:rsid w:val="001D7B14"/>
    <w:rsid w:val="001E4FDE"/>
    <w:rsid w:val="00206C10"/>
    <w:rsid w:val="00236AFA"/>
    <w:rsid w:val="002405A1"/>
    <w:rsid w:val="00250823"/>
    <w:rsid w:val="002610D6"/>
    <w:rsid w:val="002A12FC"/>
    <w:rsid w:val="002B32CC"/>
    <w:rsid w:val="002C4BAB"/>
    <w:rsid w:val="002D53C6"/>
    <w:rsid w:val="002F1557"/>
    <w:rsid w:val="002F2455"/>
    <w:rsid w:val="002F4B43"/>
    <w:rsid w:val="00305E71"/>
    <w:rsid w:val="00316B8D"/>
    <w:rsid w:val="0033751D"/>
    <w:rsid w:val="0035748E"/>
    <w:rsid w:val="003651D7"/>
    <w:rsid w:val="00373613"/>
    <w:rsid w:val="0038685E"/>
    <w:rsid w:val="00394B7A"/>
    <w:rsid w:val="00395E89"/>
    <w:rsid w:val="003A6912"/>
    <w:rsid w:val="003A7794"/>
    <w:rsid w:val="003D1F57"/>
    <w:rsid w:val="0040548D"/>
    <w:rsid w:val="00412E95"/>
    <w:rsid w:val="00430255"/>
    <w:rsid w:val="00472C3D"/>
    <w:rsid w:val="004A20F9"/>
    <w:rsid w:val="004B62E6"/>
    <w:rsid w:val="004C3ABE"/>
    <w:rsid w:val="004C5D65"/>
    <w:rsid w:val="004F710C"/>
    <w:rsid w:val="004F71DD"/>
    <w:rsid w:val="00542CBE"/>
    <w:rsid w:val="005550FA"/>
    <w:rsid w:val="00565F19"/>
    <w:rsid w:val="005727D5"/>
    <w:rsid w:val="005A666E"/>
    <w:rsid w:val="005B4B22"/>
    <w:rsid w:val="005C2451"/>
    <w:rsid w:val="005C77CC"/>
    <w:rsid w:val="005D1690"/>
    <w:rsid w:val="005F70AC"/>
    <w:rsid w:val="00612C3E"/>
    <w:rsid w:val="00654040"/>
    <w:rsid w:val="00654D17"/>
    <w:rsid w:val="00654EEB"/>
    <w:rsid w:val="00655560"/>
    <w:rsid w:val="006562E5"/>
    <w:rsid w:val="00670082"/>
    <w:rsid w:val="006702B0"/>
    <w:rsid w:val="006830DD"/>
    <w:rsid w:val="0068366D"/>
    <w:rsid w:val="00697F28"/>
    <w:rsid w:val="006A6413"/>
    <w:rsid w:val="006C41BC"/>
    <w:rsid w:val="006C4A52"/>
    <w:rsid w:val="006C7269"/>
    <w:rsid w:val="006E0767"/>
    <w:rsid w:val="006E20F5"/>
    <w:rsid w:val="006E78F6"/>
    <w:rsid w:val="00757320"/>
    <w:rsid w:val="007641EF"/>
    <w:rsid w:val="00791FD8"/>
    <w:rsid w:val="007A55C7"/>
    <w:rsid w:val="007C63C7"/>
    <w:rsid w:val="007F17D3"/>
    <w:rsid w:val="007F58B4"/>
    <w:rsid w:val="00802405"/>
    <w:rsid w:val="008050BB"/>
    <w:rsid w:val="00806FAB"/>
    <w:rsid w:val="0081318E"/>
    <w:rsid w:val="0085362E"/>
    <w:rsid w:val="008628DD"/>
    <w:rsid w:val="00867878"/>
    <w:rsid w:val="00873280"/>
    <w:rsid w:val="00877AD0"/>
    <w:rsid w:val="0089019F"/>
    <w:rsid w:val="008A5D14"/>
    <w:rsid w:val="008C1FDE"/>
    <w:rsid w:val="008E2078"/>
    <w:rsid w:val="008E62A9"/>
    <w:rsid w:val="008F4A75"/>
    <w:rsid w:val="00970FDE"/>
    <w:rsid w:val="00983B4E"/>
    <w:rsid w:val="009A0540"/>
    <w:rsid w:val="009A3374"/>
    <w:rsid w:val="009B2562"/>
    <w:rsid w:val="009D5E90"/>
    <w:rsid w:val="009E23E7"/>
    <w:rsid w:val="009E4EA5"/>
    <w:rsid w:val="009F04F8"/>
    <w:rsid w:val="00A03955"/>
    <w:rsid w:val="00A115C2"/>
    <w:rsid w:val="00A12AEA"/>
    <w:rsid w:val="00A37127"/>
    <w:rsid w:val="00A57A31"/>
    <w:rsid w:val="00A735BA"/>
    <w:rsid w:val="00A85DFB"/>
    <w:rsid w:val="00AA553A"/>
    <w:rsid w:val="00AB2A65"/>
    <w:rsid w:val="00AC508A"/>
    <w:rsid w:val="00AC6ADD"/>
    <w:rsid w:val="00AD7E15"/>
    <w:rsid w:val="00AE0835"/>
    <w:rsid w:val="00AE0B5E"/>
    <w:rsid w:val="00AE5827"/>
    <w:rsid w:val="00AE6718"/>
    <w:rsid w:val="00AF0D90"/>
    <w:rsid w:val="00B03F6B"/>
    <w:rsid w:val="00B2368F"/>
    <w:rsid w:val="00B26B83"/>
    <w:rsid w:val="00B6058A"/>
    <w:rsid w:val="00B745B1"/>
    <w:rsid w:val="00B850DB"/>
    <w:rsid w:val="00B919C3"/>
    <w:rsid w:val="00B96A38"/>
    <w:rsid w:val="00BA0E1E"/>
    <w:rsid w:val="00BB6E72"/>
    <w:rsid w:val="00BB7CBA"/>
    <w:rsid w:val="00BD14F9"/>
    <w:rsid w:val="00BD40CC"/>
    <w:rsid w:val="00BD6062"/>
    <w:rsid w:val="00BE51A8"/>
    <w:rsid w:val="00BF5718"/>
    <w:rsid w:val="00C1246A"/>
    <w:rsid w:val="00C3136E"/>
    <w:rsid w:val="00C42C03"/>
    <w:rsid w:val="00C86C06"/>
    <w:rsid w:val="00CB44C2"/>
    <w:rsid w:val="00CB47CC"/>
    <w:rsid w:val="00CF7CCB"/>
    <w:rsid w:val="00D02BAD"/>
    <w:rsid w:val="00D214BC"/>
    <w:rsid w:val="00D42900"/>
    <w:rsid w:val="00D63B8C"/>
    <w:rsid w:val="00D81372"/>
    <w:rsid w:val="00D87BD6"/>
    <w:rsid w:val="00DB0086"/>
    <w:rsid w:val="00DB3A45"/>
    <w:rsid w:val="00DB434B"/>
    <w:rsid w:val="00DC065E"/>
    <w:rsid w:val="00DC0CF3"/>
    <w:rsid w:val="00DD1D12"/>
    <w:rsid w:val="00DD7E92"/>
    <w:rsid w:val="00DF141E"/>
    <w:rsid w:val="00DF1C15"/>
    <w:rsid w:val="00E15346"/>
    <w:rsid w:val="00E16B91"/>
    <w:rsid w:val="00E26E1F"/>
    <w:rsid w:val="00E32CEB"/>
    <w:rsid w:val="00E3464B"/>
    <w:rsid w:val="00E370E5"/>
    <w:rsid w:val="00E4126F"/>
    <w:rsid w:val="00E42642"/>
    <w:rsid w:val="00E61DA4"/>
    <w:rsid w:val="00E64878"/>
    <w:rsid w:val="00E81AD5"/>
    <w:rsid w:val="00E83AD7"/>
    <w:rsid w:val="00E8651B"/>
    <w:rsid w:val="00E87956"/>
    <w:rsid w:val="00E9298A"/>
    <w:rsid w:val="00E97B9D"/>
    <w:rsid w:val="00EA774E"/>
    <w:rsid w:val="00EB1C93"/>
    <w:rsid w:val="00EE1555"/>
    <w:rsid w:val="00EF2180"/>
    <w:rsid w:val="00F06DF3"/>
    <w:rsid w:val="00F1111A"/>
    <w:rsid w:val="00F13D79"/>
    <w:rsid w:val="00F632CA"/>
    <w:rsid w:val="00F64FD0"/>
    <w:rsid w:val="00F71C3C"/>
    <w:rsid w:val="00F72B17"/>
    <w:rsid w:val="00F96941"/>
    <w:rsid w:val="00FA610E"/>
    <w:rsid w:val="00FB1C1F"/>
    <w:rsid w:val="00FC4D76"/>
    <w:rsid w:val="00FC6BE7"/>
    <w:rsid w:val="00FD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A4B0"/>
  <w15:chartTrackingRefBased/>
  <w15:docId w15:val="{F9B60635-289E-46D7-93EB-E79BEB41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AD7"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3A779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71DD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l-PL"/>
    </w:rPr>
  </w:style>
  <w:style w:type="paragraph" w:styleId="3">
    <w:name w:val="heading 3"/>
    <w:basedOn w:val="a"/>
    <w:next w:val="a"/>
    <w:link w:val="30"/>
    <w:uiPriority w:val="9"/>
    <w:unhideWhenUsed/>
    <w:qFormat/>
    <w:rsid w:val="004F71DD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l-PL"/>
    </w:rPr>
  </w:style>
  <w:style w:type="paragraph" w:styleId="4">
    <w:name w:val="heading 4"/>
    <w:basedOn w:val="a"/>
    <w:next w:val="a"/>
    <w:link w:val="40"/>
    <w:uiPriority w:val="9"/>
    <w:unhideWhenUsed/>
    <w:qFormat/>
    <w:rsid w:val="004F71D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pl-PL"/>
    </w:rPr>
  </w:style>
  <w:style w:type="paragraph" w:styleId="5">
    <w:name w:val="heading 5"/>
    <w:basedOn w:val="a"/>
    <w:next w:val="a"/>
    <w:link w:val="50"/>
    <w:uiPriority w:val="9"/>
    <w:unhideWhenUsed/>
    <w:qFormat/>
    <w:rsid w:val="00F9694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79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79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79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79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71D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l-PL"/>
    </w:rPr>
  </w:style>
  <w:style w:type="character" w:customStyle="1" w:styleId="30">
    <w:name w:val="Заголовок 3 Знак"/>
    <w:basedOn w:val="a0"/>
    <w:link w:val="3"/>
    <w:uiPriority w:val="9"/>
    <w:rsid w:val="004F71D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l-PL"/>
    </w:rPr>
  </w:style>
  <w:style w:type="character" w:customStyle="1" w:styleId="40">
    <w:name w:val="Заголовок 4 Знак"/>
    <w:basedOn w:val="a0"/>
    <w:link w:val="4"/>
    <w:uiPriority w:val="9"/>
    <w:rsid w:val="004F71DD"/>
    <w:rPr>
      <w:rFonts w:asciiTheme="majorHAnsi" w:eastAsiaTheme="majorEastAsia" w:hAnsiTheme="majorHAnsi" w:cstheme="majorBidi"/>
      <w:i/>
      <w:iCs/>
      <w:color w:val="2F5496" w:themeColor="accent1" w:themeShade="BF"/>
      <w:lang w:val="pl-PL"/>
    </w:rPr>
  </w:style>
  <w:style w:type="character" w:customStyle="1" w:styleId="50">
    <w:name w:val="Заголовок 5 Знак"/>
    <w:basedOn w:val="a0"/>
    <w:link w:val="5"/>
    <w:uiPriority w:val="9"/>
    <w:rsid w:val="00F9694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779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A77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3A77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3A77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4C3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3ABE"/>
  </w:style>
  <w:style w:type="paragraph" w:styleId="a5">
    <w:name w:val="footer"/>
    <w:basedOn w:val="a"/>
    <w:link w:val="a6"/>
    <w:uiPriority w:val="99"/>
    <w:unhideWhenUsed/>
    <w:rsid w:val="004C3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3ABE"/>
  </w:style>
  <w:style w:type="character" w:styleId="a7">
    <w:name w:val="Placeholder Text"/>
    <w:basedOn w:val="a0"/>
    <w:uiPriority w:val="99"/>
    <w:semiHidden/>
    <w:rsid w:val="004C3ABE"/>
    <w:rPr>
      <w:color w:val="666666"/>
    </w:rPr>
  </w:style>
  <w:style w:type="paragraph" w:styleId="a8">
    <w:name w:val="No Spacing"/>
    <w:uiPriority w:val="1"/>
    <w:qFormat/>
    <w:rsid w:val="005B4B22"/>
    <w:pPr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rsid w:val="005B4B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5B4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caption"/>
    <w:basedOn w:val="a"/>
    <w:next w:val="a"/>
    <w:uiPriority w:val="35"/>
    <w:unhideWhenUsed/>
    <w:qFormat/>
    <w:rsid w:val="000B52A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c">
    <w:name w:val="Hyperlink"/>
    <w:basedOn w:val="a0"/>
    <w:uiPriority w:val="99"/>
    <w:unhideWhenUsed/>
    <w:rsid w:val="00DD7E9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D7E92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06C10"/>
    <w:rPr>
      <w:color w:val="954F72" w:themeColor="followedHyperlink"/>
      <w:u w:val="single"/>
    </w:rPr>
  </w:style>
  <w:style w:type="paragraph" w:styleId="af">
    <w:name w:val="List Paragraph"/>
    <w:basedOn w:val="a"/>
    <w:uiPriority w:val="34"/>
    <w:qFormat/>
    <w:rsid w:val="00867878"/>
    <w:pPr>
      <w:ind w:left="720"/>
      <w:contextualSpacing/>
    </w:pPr>
  </w:style>
  <w:style w:type="paragraph" w:styleId="af0">
    <w:name w:val="table of figures"/>
    <w:basedOn w:val="a"/>
    <w:next w:val="a"/>
    <w:uiPriority w:val="99"/>
    <w:semiHidden/>
    <w:unhideWhenUsed/>
    <w:rsid w:val="00E3464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9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https://smp-hla.ru/reg/vetmanager" TargetMode="Externa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vlitenko\doc_template-sh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0665670A9B4AA48AAC28286D54C9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86F023-0C6D-43EA-8288-42C1DFED0F5E}"/>
      </w:docPartPr>
      <w:docPartBody>
        <w:p w:rsidR="001E0171" w:rsidRDefault="001F6FF2">
          <w:pPr>
            <w:pStyle w:val="AA0665670A9B4AA48AAC28286D54C9AB"/>
          </w:pPr>
          <w:r w:rsidRPr="00220399">
            <w:rPr>
              <w:rStyle w:val="a3"/>
            </w:rPr>
            <w:t>[Название]</w:t>
          </w:r>
        </w:p>
      </w:docPartBody>
    </w:docPart>
    <w:docPart>
      <w:docPartPr>
        <w:name w:val="8764038FD8CC40B5A73A0FBC9BBC29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501759-A11A-4FA1-BD4C-FAE69C69E8FF}"/>
      </w:docPartPr>
      <w:docPartBody>
        <w:p w:rsidR="001E0171" w:rsidRDefault="001F6FF2">
          <w:pPr>
            <w:pStyle w:val="8764038FD8CC40B5A73A0FBC9BBC2993"/>
          </w:pPr>
          <w:r w:rsidRPr="00A824E8">
            <w:rPr>
              <w:rStyle w:val="a3"/>
            </w:rPr>
            <w:t>[Аннотация]</w:t>
          </w:r>
        </w:p>
      </w:docPartBody>
    </w:docPart>
    <w:docPart>
      <w:docPartPr>
        <w:name w:val="F7045CBF862047969C76C82EA64192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353F01-082F-4FB3-9DBD-83CDC22B2C5E}"/>
      </w:docPartPr>
      <w:docPartBody>
        <w:p w:rsidR="001E0171" w:rsidRDefault="001F6FF2">
          <w:pPr>
            <w:pStyle w:val="F7045CBF862047969C76C82EA64192D5"/>
          </w:pPr>
          <w:r w:rsidRPr="00220399">
            <w:rPr>
              <w:rStyle w:val="a3"/>
            </w:rPr>
            <w:t>[Ключевые слова]</w:t>
          </w:r>
        </w:p>
      </w:docPartBody>
    </w:docPart>
    <w:docPart>
      <w:docPartPr>
        <w:name w:val="1BDFF0261DD2416FA831C05650E208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5A00BC-3BE9-4A67-A9F4-655607A81A2A}"/>
      </w:docPartPr>
      <w:docPartBody>
        <w:p w:rsidR="00000000" w:rsidRDefault="002912AE" w:rsidP="002912AE">
          <w:pPr>
            <w:pStyle w:val="1BDFF0261DD2416FA831C05650E208DC"/>
          </w:pPr>
          <w:r w:rsidRPr="00220399">
            <w:rPr>
              <w:rStyle w:val="a3"/>
            </w:rPr>
            <w:t>[Автор]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F6E"/>
    <w:rsid w:val="000D162F"/>
    <w:rsid w:val="001E0171"/>
    <w:rsid w:val="001F6FF2"/>
    <w:rsid w:val="002912AE"/>
    <w:rsid w:val="002C0E1C"/>
    <w:rsid w:val="003F3B77"/>
    <w:rsid w:val="004B3AD4"/>
    <w:rsid w:val="00576021"/>
    <w:rsid w:val="00654D17"/>
    <w:rsid w:val="006660B4"/>
    <w:rsid w:val="00802231"/>
    <w:rsid w:val="008628DD"/>
    <w:rsid w:val="00A57A31"/>
    <w:rsid w:val="00D26F6E"/>
    <w:rsid w:val="00D65169"/>
    <w:rsid w:val="00F7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12AE"/>
    <w:rPr>
      <w:color w:val="666666"/>
    </w:rPr>
  </w:style>
  <w:style w:type="paragraph" w:customStyle="1" w:styleId="AA0665670A9B4AA48AAC28286D54C9AB">
    <w:name w:val="AA0665670A9B4AA48AAC28286D54C9AB"/>
  </w:style>
  <w:style w:type="paragraph" w:customStyle="1" w:styleId="8764038FD8CC40B5A73A0FBC9BBC2993">
    <w:name w:val="8764038FD8CC40B5A73A0FBC9BBC2993"/>
  </w:style>
  <w:style w:type="paragraph" w:customStyle="1" w:styleId="2DFD5609560F4275B9D52E00BC3BCF2D">
    <w:name w:val="2DFD5609560F4275B9D52E00BC3BCF2D"/>
  </w:style>
  <w:style w:type="paragraph" w:customStyle="1" w:styleId="F7045CBF862047969C76C82EA64192D5">
    <w:name w:val="F7045CBF862047969C76C82EA64192D5"/>
  </w:style>
  <w:style w:type="paragraph" w:customStyle="1" w:styleId="1BDFF0261DD2416FA831C05650E208DC">
    <w:name w:val="1BDFF0261DD2416FA831C05650E208DC"/>
    <w:rsid w:val="002912AE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Руководство пользователя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EC9C6E-A900-465B-9A7E-69125D50F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doc_template-short.dotx</Template>
  <TotalTime>1852</TotalTime>
  <Pages>8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Интеграция оборудования с CRM «Ветменеджер»</vt:lpstr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оборудования с CRM «Ветменеджер»</dc:title>
  <dc:subject/>
  <dc:creator>User</dc:creator>
  <cp:keywords>v.1</cp:keywords>
  <dc:description/>
  <cp:lastModifiedBy>Сергей Сергеев</cp:lastModifiedBy>
  <cp:revision>22</cp:revision>
  <dcterms:created xsi:type="dcterms:W3CDTF">2026-08-14T13:51:00Z</dcterms:created>
  <dcterms:modified xsi:type="dcterms:W3CDTF">2026-08-17T05:23:00Z</dcterms:modified>
  <cp:category/>
</cp:coreProperties>
</file>